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การขอต่ออายุใบอนุญาตประกอบกิจการที่เป็นอันตรายต่อสุขภาพ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0451CB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0451CB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0451CB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D36BC2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การขอต่ออายุใบอนุญาตประกอบกิจการที่เป็นอันตรายต่อสุขภาพ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กฎกระทรวงกำหนดหลักเกณฑ์วิธีการและมาตรการในการควบคุมสถานประกอบกิจการที่เป็นอันตรายต่อสุขภาพพ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2545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การขอต่ออายุใบอนุญาตประกอบกิจการที่เป็นอันตรายต่อสุขภาพเทศบาลตำบลไร่เก่าสำเนาคู่มือประชาชน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10/09/2015 15:38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ผู้ใดประสงค์ขอต่ออายุใบอนุญาตประกอบกิจการที่เป็นอันตรายต่อสุขภาพในแต่ละประเภทกิจการ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0C2AAC">
        <w:rPr>
          <w:rFonts w:asciiTheme="minorBidi" w:hAnsiTheme="minorBidi"/>
          <w:noProof/>
          <w:sz w:val="32"/>
          <w:szCs w:val="32"/>
        </w:rPr>
        <w:t>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 xml:space="preserve">.....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วันก่อนใบอนุญาตสิ้นอายุ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ใบอนุญาตมีอายุ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ปีนับแต่วันที่ออกใบอนุญาต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20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ของจำนวนเงินที่ค้างชำระและกรณีที่ผู้ประกอบการค้างชำระค่าธรรมเนียมติดต่อกันเกินกว่า</w:t>
      </w:r>
      <w:r w:rsidRPr="000C2AAC">
        <w:rPr>
          <w:rFonts w:asciiTheme="minorBidi" w:hAnsiTheme="minorBidi"/>
          <w:noProof/>
          <w:sz w:val="32"/>
          <w:szCs w:val="32"/>
        </w:rPr>
        <w:t xml:space="preserve"> 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ต่ออายุใบอนุญาตประกอบกิจการที่เป็นอันตรายต่อสุขภาพ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ครบถ้วนจนท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นุญาตให้ต่ออายุใบอนุญาตประกอบกิจการที่เป็นอันตรายต่อสุขภาพแก่ผู้ขอต่ออายุใบ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สิทธิ์หรือสัญญาเช่าหรือสิทธิอื่นใดตามกฎหมายในการใช้ประโยชน์สถานที่ที่ใช้ประกอบกิจการในแต่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ประเภทกิจการ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โรงงานพ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2535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โรงแรมพ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การเดินเรือในน่านน้ำไทยพ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หลักฐานเฉพาะ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(EIA)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รายงานการประเมินผลกระทบต่อสุขภาพ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(HIA)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ผลการตรวจวัดคุณภาพด้านสิ่งแวดล้อม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ในแต่ละประเภทกิจการที่กำหนด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กรณียื่นขออนุญาตกิจการที่เกี่ยวข้องกับอาหาร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อัตราค่าธรรมเนียมต่ออายุใบอนุญาตประกอบกิจการที่เป็นอันตรายต่อสุขภาพฉบับละไม่เกิน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10,000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บาทต่อปี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คิดตามประเภทและขนาดของกิจการ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10/09/2558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F6A" w:rsidRDefault="00DA5F6A" w:rsidP="00C81DB8">
      <w:pPr>
        <w:spacing w:after="0" w:line="240" w:lineRule="auto"/>
      </w:pPr>
      <w:r>
        <w:separator/>
      </w:r>
    </w:p>
  </w:endnote>
  <w:endnote w:type="continuationSeparator" w:id="1">
    <w:p w:rsidR="00DA5F6A" w:rsidRDefault="00DA5F6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F6A" w:rsidRDefault="00DA5F6A" w:rsidP="00C81DB8">
      <w:pPr>
        <w:spacing w:after="0" w:line="240" w:lineRule="auto"/>
      </w:pPr>
      <w:r>
        <w:separator/>
      </w:r>
    </w:p>
  </w:footnote>
  <w:footnote w:type="continuationSeparator" w:id="1">
    <w:p w:rsidR="00DA5F6A" w:rsidRDefault="00DA5F6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36BC2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451CB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451C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1CB"/>
    <w:rsid w:val="00045650"/>
    <w:rsid w:val="00067A20"/>
    <w:rsid w:val="00075E4A"/>
    <w:rsid w:val="00090552"/>
    <w:rsid w:val="00094F82"/>
    <w:rsid w:val="000B631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D2054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860B8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372B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57D1"/>
    <w:rsid w:val="00D2626C"/>
    <w:rsid w:val="00D3016A"/>
    <w:rsid w:val="00D317AD"/>
    <w:rsid w:val="00D36BC2"/>
    <w:rsid w:val="00D5060E"/>
    <w:rsid w:val="00D51311"/>
    <w:rsid w:val="00DA5F6A"/>
    <w:rsid w:val="00DE5DE3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11</Pages>
  <Words>1436</Words>
  <Characters>8190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2015-09-11T07:20:00Z</cp:lastPrinted>
  <dcterms:created xsi:type="dcterms:W3CDTF">2015-09-10T08:53:00Z</dcterms:created>
  <dcterms:modified xsi:type="dcterms:W3CDTF">2015-10-01T03:46:00Z</dcterms:modified>
</cp:coreProperties>
</file>