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3E8D" w:rsidRPr="000C2AAC" w:rsidRDefault="00D239AD" w:rsidP="00D239A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คู่มือสำหรับประชาชน</w:t>
      </w:r>
      <w:r w:rsidR="001B1C8D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b/>
          <w:bCs/>
          <w:noProof/>
          <w:sz w:val="32"/>
          <w:szCs w:val="32"/>
          <w:cs/>
          <w:lang w:bidi="th-TH"/>
        </w:rPr>
        <w:t>การขอต่ออายุใบอนุญาตจัดตั้งตลาด</w:t>
      </w:r>
    </w:p>
    <w:p w:rsidR="00D239AD" w:rsidRPr="00394708" w:rsidRDefault="00D239AD" w:rsidP="00D239AD">
      <w:pPr>
        <w:spacing w:after="0" w:line="240" w:lineRule="auto"/>
        <w:rPr>
          <w:rFonts w:asciiTheme="minorBidi" w:hAnsiTheme="minorBidi"/>
          <w:sz w:val="32"/>
          <w:szCs w:val="32"/>
          <w:cs/>
          <w:lang w:bidi="th-TH"/>
        </w:rPr>
      </w:pPr>
      <w:r w:rsidRPr="00394708">
        <w:rPr>
          <w:rFonts w:asciiTheme="minorBidi" w:hAnsiTheme="minorBidi"/>
          <w:sz w:val="32"/>
          <w:szCs w:val="32"/>
          <w:cs/>
          <w:lang w:bidi="th-TH"/>
        </w:rPr>
        <w:t>หน่วยงาน</w:t>
      </w:r>
      <w:r w:rsidR="002B2D62" w:rsidRPr="00394708">
        <w:rPr>
          <w:rFonts w:asciiTheme="minorBidi" w:hAnsiTheme="minorBidi"/>
          <w:sz w:val="32"/>
          <w:szCs w:val="32"/>
          <w:cs/>
          <w:lang w:bidi="th-TH"/>
        </w:rPr>
        <w:t>ที่รับผิดชอบ</w:t>
      </w:r>
      <w:r w:rsidRPr="00394708">
        <w:rPr>
          <w:rFonts w:asciiTheme="minorBidi" w:hAnsiTheme="minorBidi"/>
          <w:sz w:val="32"/>
          <w:szCs w:val="32"/>
          <w:lang w:bidi="th-TH"/>
        </w:rPr>
        <w:t>:</w:t>
      </w:r>
      <w:r w:rsidR="007076EF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เทศบาลตำบลไร่เก่า</w:t>
      </w:r>
      <w:r w:rsidR="007076EF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</w:t>
      </w:r>
      <w:r w:rsidR="007076EF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อำเภอ</w:t>
      </w:r>
      <w:r w:rsidR="007076EF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>สามร้อยยอด</w:t>
      </w:r>
      <w:r w:rsidR="00C81DB8" w:rsidRPr="00394708">
        <w:rPr>
          <w:rFonts w:asciiTheme="minorBidi" w:hAnsiTheme="minorBidi" w:cs="Cordia New"/>
          <w:noProof/>
          <w:sz w:val="32"/>
          <w:szCs w:val="32"/>
          <w:cs/>
          <w:lang w:bidi="th-TH"/>
        </w:rPr>
        <w:t>จังหวัดประจวบคีรีขันธ์</w:t>
      </w:r>
    </w:p>
    <w:p w:rsidR="00D239AD" w:rsidRPr="00045650" w:rsidRDefault="00C3045F" w:rsidP="00D239AD">
      <w:pPr>
        <w:spacing w:after="0" w:line="240" w:lineRule="auto"/>
        <w:rPr>
          <w:rFonts w:asciiTheme="minorBidi" w:hAnsiTheme="minorBidi"/>
          <w:sz w:val="32"/>
          <w:szCs w:val="32"/>
          <w:lang w:bidi="th-TH"/>
        </w:rPr>
      </w:pPr>
      <w:r w:rsidRPr="00045650">
        <w:rPr>
          <w:rFonts w:asciiTheme="minorBidi" w:hAnsiTheme="minorBidi"/>
          <w:sz w:val="32"/>
          <w:szCs w:val="32"/>
          <w:cs/>
          <w:lang w:bidi="th-TH"/>
        </w:rPr>
        <w:t>กระทรวง</w:t>
      </w:r>
      <w:r w:rsidRPr="00045650">
        <w:rPr>
          <w:rFonts w:asciiTheme="minorBidi" w:hAnsiTheme="minorBidi"/>
          <w:sz w:val="32"/>
          <w:szCs w:val="32"/>
          <w:lang w:bidi="th-TH"/>
        </w:rPr>
        <w:t>:</w:t>
      </w:r>
      <w:r w:rsidR="00C81DB8" w:rsidRPr="00045650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กระทรวงสาธารณสุข</w:t>
      </w:r>
    </w:p>
    <w:p w:rsidR="003F4A0D" w:rsidRPr="000C2AAC" w:rsidRDefault="001650CC" w:rsidP="00D239AD">
      <w:pPr>
        <w:spacing w:after="0" w:line="240" w:lineRule="auto"/>
        <w:rPr>
          <w:rFonts w:asciiTheme="minorBidi" w:hAnsiTheme="minorBidi"/>
          <w:color w:val="0D0D0D" w:themeColor="text1" w:themeTint="F2"/>
          <w:sz w:val="32"/>
          <w:szCs w:val="32"/>
        </w:rPr>
      </w:pPr>
      <w:r>
        <w:rPr>
          <w:rFonts w:asciiTheme="minorBidi" w:hAnsiTheme="minorBidi"/>
          <w:noProof/>
          <w:color w:val="0D0D0D" w:themeColor="text1" w:themeTint="F2"/>
          <w:sz w:val="32"/>
          <w:szCs w:val="32"/>
          <w:lang w:bidi="th-TH"/>
        </w:rPr>
        <w:pict>
          <v:line id="Straight Connector 2" o:spid="_x0000_s1026" style="position:absolute;z-index:251658240;visibility:visible;mso-width-relative:margin" from=".1pt,6.7pt" to="507.5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" strokecolor="black [3200]" strokeweight="1pt">
            <v:stroke joinstyle="miter"/>
          </v:line>
        </w:pict>
      </w:r>
    </w:p>
    <w:p w:rsidR="002B2D62" w:rsidRPr="000C2AAC" w:rsidRDefault="00132E1B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ชื่อกระบวนงาน</w:t>
      </w:r>
      <w:r w:rsidRPr="000C2AAC"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การขอต่ออายุใบอนุญาตจัดตั้งตลาด</w:t>
      </w:r>
    </w:p>
    <w:p w:rsidR="00132E1B" w:rsidRPr="000C2AAC" w:rsidRDefault="00600A25" w:rsidP="00600A25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หน่วยงานเจ้าของกระบวนงาน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เทศบาลตำบลไร่เก่าอำเภอปราณบุรีจังหวัดประจวบคีรีขันธ์</w:t>
      </w:r>
    </w:p>
    <w:p w:rsidR="00132E1B" w:rsidRPr="000C2AAC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ประเภทของงานบริการ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กระบวนงานบริการที่ให้บริการในส่วนภูมิภาคและส่วนท้องถิ่น </w:t>
      </w:r>
      <w:r w:rsidR="00C81DB8" w:rsidRPr="000C2AAC">
        <w:rPr>
          <w:rFonts w:asciiTheme="minorBidi" w:hAnsiTheme="minorBidi"/>
          <w:noProof/>
          <w:sz w:val="32"/>
          <w:szCs w:val="32"/>
        </w:rPr>
        <w:t>(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กระบวนงานบริการที่เบ็ดเสร็จในหน่วยเดียว</w:t>
      </w:r>
      <w:r w:rsidR="00C81DB8" w:rsidRPr="000C2AAC">
        <w:rPr>
          <w:rFonts w:asciiTheme="minorBidi" w:hAnsiTheme="minorBidi"/>
          <w:noProof/>
          <w:sz w:val="32"/>
          <w:szCs w:val="32"/>
        </w:rPr>
        <w:t>)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0C2AAC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หมวดหมู่ของงานบริการ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อนุญาต</w:t>
      </w:r>
      <w:r w:rsidR="00C81DB8" w:rsidRPr="000C2AAC">
        <w:rPr>
          <w:rFonts w:asciiTheme="minorBidi" w:hAnsiTheme="minorBidi"/>
          <w:noProof/>
          <w:sz w:val="32"/>
          <w:szCs w:val="32"/>
        </w:rPr>
        <w:t>/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ออกใบอนุญาต</w:t>
      </w:r>
      <w:r w:rsidR="00C81DB8" w:rsidRPr="000C2AAC">
        <w:rPr>
          <w:rFonts w:asciiTheme="minorBidi" w:hAnsiTheme="minorBidi"/>
          <w:noProof/>
          <w:sz w:val="32"/>
          <w:szCs w:val="32"/>
        </w:rPr>
        <w:t>/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รับรอง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87182F" w:rsidRDefault="00C77AEA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87182F">
        <w:rPr>
          <w:rFonts w:asciiTheme="minorBidi" w:hAnsiTheme="minorBidi"/>
          <w:b/>
          <w:bCs/>
          <w:sz w:val="32"/>
          <w:szCs w:val="32"/>
          <w:cs/>
          <w:lang w:bidi="th-TH"/>
        </w:rPr>
        <w:t>กฎหมายที่ให้อำนาจการอนุญาต หรือที่เกี่ยวข้อง</w:t>
      </w:r>
      <w:r w:rsidR="00C81DB8" w:rsidRPr="0087182F">
        <w:rPr>
          <w:rFonts w:asciiTheme="minorBidi" w:hAnsiTheme="minorBidi"/>
          <w:b/>
          <w:bCs/>
          <w:sz w:val="32"/>
          <w:szCs w:val="32"/>
          <w:lang w:bidi="th-TH"/>
        </w:rPr>
        <w:t>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87182F" w:rsidRPr="0087182F" w:rsidTr="008C1396">
        <w:tc>
          <w:tcPr>
            <w:tcW w:w="675" w:type="dxa"/>
          </w:tcPr>
          <w:p w:rsidR="00394708" w:rsidRPr="0087182F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87182F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Pr="0087182F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ร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บ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.  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ควบคุมอาคารพ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 2522</w:t>
            </w:r>
          </w:p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</w:p>
        </w:tc>
      </w:tr>
      <w:tr w:rsidR="0087182F" w:rsidRPr="0087182F" w:rsidTr="008C1396">
        <w:tc>
          <w:tcPr>
            <w:tcW w:w="675" w:type="dxa"/>
          </w:tcPr>
          <w:p w:rsidR="00394708" w:rsidRPr="0087182F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87182F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Pr="0087182F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ร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บ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. 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การสาธารณสุขพ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. 2535 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และที่แก้ไขเพิ่มเติมพ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 2550</w:t>
            </w:r>
          </w:p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</w:p>
        </w:tc>
      </w:tr>
      <w:tr w:rsidR="0087182F" w:rsidRPr="0087182F" w:rsidTr="008C1396">
        <w:tc>
          <w:tcPr>
            <w:tcW w:w="675" w:type="dxa"/>
          </w:tcPr>
          <w:p w:rsidR="00394708" w:rsidRPr="0087182F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87182F">
              <w:rPr>
                <w:rFonts w:asciiTheme="minorBidi" w:hAnsiTheme="minorBidi"/>
                <w:noProof/>
                <w:sz w:val="32"/>
                <w:szCs w:val="32"/>
              </w:rPr>
              <w:t>3</w:t>
            </w:r>
            <w:r w:rsidRPr="0087182F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กฎกระทรวงว่าด้วยสุขลักษณะของตลาดพ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 2551</w:t>
            </w:r>
          </w:p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</w:p>
        </w:tc>
      </w:tr>
    </w:tbl>
    <w:p w:rsidR="003F4A0D" w:rsidRPr="000C2AAC" w:rsidRDefault="003F4A0D" w:rsidP="003F4A0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ระดับผลกระทบ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บริการทั่วไป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3F4A0D" w:rsidRPr="000C2AAC" w:rsidRDefault="003F4A0D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พื้นที่ให้บริการ</w:t>
      </w:r>
      <w:r w:rsidR="00C81DB8" w:rsidRPr="000C2AAC">
        <w:rPr>
          <w:rFonts w:asciiTheme="minorBidi" w:hAnsiTheme="minorBidi"/>
          <w:b/>
          <w:bCs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ท้องถิ่น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C77AEA" w:rsidRPr="000C2AAC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กฎหมายข้อบังคับ/ข้อตกลงที่กำหนดระยะเวลา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พระราชบัญญัติการสาธารณสุขพ</w:t>
      </w:r>
      <w:r w:rsidR="00C81DB8" w:rsidRPr="000C2AAC">
        <w:rPr>
          <w:rFonts w:asciiTheme="minorBidi" w:hAnsiTheme="minorBidi"/>
          <w:noProof/>
          <w:sz w:val="32"/>
          <w:szCs w:val="32"/>
        </w:rPr>
        <w:t>.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ศ</w:t>
      </w:r>
      <w:r w:rsidR="00C81DB8" w:rsidRPr="000C2AAC">
        <w:rPr>
          <w:rFonts w:asciiTheme="minorBidi" w:hAnsiTheme="minorBidi"/>
          <w:noProof/>
          <w:sz w:val="32"/>
          <w:szCs w:val="32"/>
        </w:rPr>
        <w:t>. 2535</w:t>
      </w:r>
      <w:r w:rsidR="00C77AEA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3F4A0D" w:rsidRPr="000C2AAC" w:rsidRDefault="00C77AEA" w:rsidP="003F4A0D">
      <w:pPr>
        <w:spacing w:after="0" w:line="240" w:lineRule="auto"/>
        <w:ind w:left="360"/>
        <w:rPr>
          <w:rFonts w:asciiTheme="minorBidi" w:hAnsiTheme="minorBidi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ระยะเวลาที่กำหนดตามกฎหมาย</w:t>
      </w:r>
      <w:r w:rsidR="008B3521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 / ข้อกำหนด ฯลฯ</w:t>
      </w:r>
      <w:r w:rsidRPr="000C2AAC">
        <w:rPr>
          <w:rFonts w:asciiTheme="minorBidi" w:hAnsiTheme="minorBidi"/>
          <w:sz w:val="32"/>
          <w:szCs w:val="32"/>
          <w:cs/>
          <w:lang w:bidi="th-TH"/>
        </w:rPr>
        <w:tab/>
      </w:r>
      <w:r w:rsidR="00C81DB8" w:rsidRPr="000C2AAC">
        <w:rPr>
          <w:rFonts w:asciiTheme="minorBidi" w:hAnsiTheme="minorBidi"/>
          <w:noProof/>
          <w:sz w:val="32"/>
          <w:szCs w:val="32"/>
        </w:rPr>
        <w:t>30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</w:t>
      </w:r>
    </w:p>
    <w:p w:rsidR="00075E4A" w:rsidRPr="000C2AAC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ข้อมูลสถิติ</w:t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>จำนวนเฉลี่ยต่อเดือน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 xml:space="preserve">จำนวนคำขอที่มากที่สุด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 xml:space="preserve">จำนวนคำขอที่น้อยที่สุด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760D0B" w:rsidRPr="000C2AAC" w:rsidRDefault="00760D0B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ชื่ออ้างอิงของคู่มือประชาชน </w:t>
      </w:r>
      <w:r w:rsidR="00094F82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การขอต่ออายุใบอนุญาตจัดตั้งตลาดเทศบาลตำบลไร่เก่าสำเนาคู่มือประชาชน </w:t>
      </w:r>
      <w:r w:rsidR="00094F82" w:rsidRPr="000C2AAC">
        <w:rPr>
          <w:rFonts w:asciiTheme="minorBidi" w:hAnsiTheme="minorBidi"/>
          <w:noProof/>
          <w:sz w:val="32"/>
          <w:szCs w:val="32"/>
        </w:rPr>
        <w:t>10/09/2015 11:55</w:t>
      </w:r>
      <w:r w:rsidR="00094F82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C77AEA" w:rsidRPr="000C2AAC" w:rsidRDefault="00C77AEA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ช่องทางการให้บริการ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094F82" w:rsidRPr="000C2AAC" w:rsidTr="009B7715">
        <w:tc>
          <w:tcPr>
            <w:tcW w:w="675" w:type="dxa"/>
          </w:tcPr>
          <w:p w:rsidR="00094F82" w:rsidRPr="000C2AAC" w:rsidRDefault="00094F82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5223AF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094F82" w:rsidRPr="000C2AAC" w:rsidRDefault="00A13B6C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iCs/>
                <w:sz w:val="32"/>
                <w:szCs w:val="32"/>
                <w:cs/>
                <w:lang w:bidi="th-TH"/>
              </w:rPr>
              <w:t>สถานที่ให้บริการ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เทศบาลตำบลไร่เก่าโดยตามหลักการปฏิบัตินั้นสถานประกอบกิจการใดตั้งอยู่ในเขตท้องถิ่นใดให้ยื่นคำขอใบอนุญาตในเขตท้องถิ่นนั้น 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(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ระบุกลุ่ม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/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กอง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/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ฝ่ายที่รับผิดชอบในการให้บริการในเขตท้องถิ่นนั้น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)/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ติดต่อด้วยตนเองณหน่วยงาน</w:t>
            </w:r>
          </w:p>
          <w:p w:rsidR="00094F82" w:rsidRPr="000C2AAC" w:rsidRDefault="00A13B6C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iCs/>
                <w:sz w:val="32"/>
                <w:szCs w:val="32"/>
                <w:cs/>
                <w:lang w:bidi="th-TH"/>
              </w:rPr>
              <w:t xml:space="preserve">ระยะเวลาเปิดให้บริการ 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เปิดให้บริการวันจันทร์ถึงวันศุกร์ 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(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ยกเว้นวันหยุดที่ทางราชการกำหนด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) 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ตั้งแต่เวลา 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lastRenderedPageBreak/>
              <w:t xml:space="preserve">08:30 - 16:30 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น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. (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มีพักเที่ยง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)</w:t>
            </w:r>
          </w:p>
          <w:p w:rsidR="00313D38" w:rsidRPr="000C2AAC" w:rsidRDefault="00A13B6C" w:rsidP="009B7715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i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="00575FAF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(1. </w:t>
            </w:r>
            <w:r w:rsidR="00575FAF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อปท</w:t>
            </w:r>
            <w:r w:rsidR="00575FAF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. </w:t>
            </w:r>
            <w:r w:rsidR="00575FAF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สามารถเปลี่ยนแปลงข้อมูลได้ตามหน้าที่รับผิดชอบ</w:t>
            </w:r>
            <w:r w:rsidR="00575FAF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br/>
              <w:t xml:space="preserve">2. </w:t>
            </w:r>
            <w:r w:rsidR="00575FAF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ระยะเวลาระบุตามวันเวลาที่ท้องถิ่นเปิดให้บริการ</w:t>
            </w:r>
            <w:r w:rsidR="00575FAF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)</w:t>
            </w:r>
          </w:p>
        </w:tc>
      </w:tr>
    </w:tbl>
    <w:p w:rsidR="008E2900" w:rsidRDefault="008E2900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18441F" w:rsidRPr="000C2AAC" w:rsidRDefault="00575FAF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หลักเกณฑ์ วิธีการ เงื่อนไข(ถ้ามี) ในการยื่นคำขอ และในการพิจารณาอนุญาต</w:t>
      </w:r>
    </w:p>
    <w:p w:rsidR="00575FAF" w:rsidRDefault="00575FAF" w:rsidP="00575FAF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noProof/>
          <w:sz w:val="32"/>
          <w:szCs w:val="32"/>
        </w:rPr>
        <w:t xml:space="preserve">1.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หลักเกณฑ์วิธีการ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ผู้ใดประสงค์ขอต่ออายุใบอนุญาตจัดตั้งตลาด </w:t>
      </w:r>
      <w:r w:rsidRPr="000C2AAC">
        <w:rPr>
          <w:rFonts w:asciiTheme="minorBidi" w:hAnsiTheme="minorBidi"/>
          <w:noProof/>
          <w:sz w:val="32"/>
          <w:szCs w:val="32"/>
        </w:rPr>
        <w:t>(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ยกเว้นกระทรวงทบวงกรมราชการส่วนท้องถิ่นหรือองค์กรของรัฐที่ได้จัดตั้งตลาดขึ้นตามอำนาจหน้าที่แต่ต้องปฏิบัติตามข้อกำหนดของท้องถิ่น</w:t>
      </w:r>
      <w:r w:rsidRPr="000C2AAC">
        <w:rPr>
          <w:rFonts w:asciiTheme="minorBidi" w:hAnsiTheme="minorBidi"/>
          <w:noProof/>
          <w:sz w:val="32"/>
          <w:szCs w:val="32"/>
        </w:rPr>
        <w:t xml:space="preserve">)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จะต้องยื่นขอต่ออายุใบอนุญาตต่อเจ้าพนักงานท้องถิ่นหรือเจ้าหน้าที่ที่รับผิดชอบภายใน</w:t>
      </w:r>
      <w:r w:rsidRPr="000C2AAC">
        <w:rPr>
          <w:rFonts w:asciiTheme="minorBidi" w:hAnsiTheme="minorBidi"/>
          <w:noProof/>
          <w:sz w:val="32"/>
          <w:szCs w:val="32"/>
        </w:rPr>
        <w:t>..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ระบุ</w:t>
      </w:r>
      <w:r w:rsidRPr="000C2AAC">
        <w:rPr>
          <w:rFonts w:asciiTheme="minorBidi" w:hAnsiTheme="minorBidi"/>
          <w:noProof/>
          <w:sz w:val="32"/>
          <w:szCs w:val="32"/>
        </w:rPr>
        <w:t xml:space="preserve">.....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วันก่อนใบอนุญาตสิ้นอายุ </w:t>
      </w:r>
      <w:r w:rsidRPr="000C2AAC">
        <w:rPr>
          <w:rFonts w:asciiTheme="minorBidi" w:hAnsiTheme="minorBidi"/>
          <w:noProof/>
          <w:sz w:val="32"/>
          <w:szCs w:val="32"/>
        </w:rPr>
        <w:t>(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ใบอนุญาตมีอายุ </w:t>
      </w:r>
      <w:r w:rsidRPr="000C2AAC">
        <w:rPr>
          <w:rFonts w:asciiTheme="minorBidi" w:hAnsiTheme="minorBidi"/>
          <w:noProof/>
          <w:sz w:val="32"/>
          <w:szCs w:val="32"/>
        </w:rPr>
        <w:t xml:space="preserve">1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ปีนับแต่วันที่ออกใบอนุญาต</w:t>
      </w:r>
      <w:r w:rsidRPr="000C2AAC">
        <w:rPr>
          <w:rFonts w:asciiTheme="minorBidi" w:hAnsiTheme="minorBidi"/>
          <w:noProof/>
          <w:sz w:val="32"/>
          <w:szCs w:val="32"/>
        </w:rPr>
        <w:t xml:space="preserve">)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มื่อได้ยื่นคำขอพร้อมกับเสียค่าธรรมเนียมแล้วให้ประกอบกิจการต่อไปได้จนกว่าเจ้าพนักงานท้องถิ่นจะมีคำสั่งไม่ต่ออายุใบอนุญาตและหากผู้ขอต่ออายุใบอนุญาตไม่ได้มายื่นคำขอต่ออายุใบอนุญาตก่อนวันใบอนุญาตสิ้นสุดแล้วต้องดำเนินการขออนุญาตใหม่เสมือนเป็นผู้ขออนุญาตรายใหม่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ทั้งนี้หากมายื่นขอต่ออายุใบอนุญาตแล้วแต่ไม่ชำระค่าธรรมเนียมตามอัตราและระยะเวลาที่กำหนดจะต้องเสียค่าปรับเพิ่มขึ้นอีกร้อยละ </w:t>
      </w:r>
      <w:r w:rsidRPr="000C2AAC">
        <w:rPr>
          <w:rFonts w:asciiTheme="minorBidi" w:hAnsiTheme="minorBidi"/>
          <w:noProof/>
          <w:sz w:val="32"/>
          <w:szCs w:val="32"/>
        </w:rPr>
        <w:t xml:space="preserve">20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ของจำนวนเงินที่ค้างชำระและกรณีที่ผู้ประกอบการค้างชำระค่าธรรมเนียมติดต่อกันเกินกว่า </w:t>
      </w:r>
      <w:r w:rsidRPr="000C2AAC">
        <w:rPr>
          <w:rFonts w:asciiTheme="minorBidi" w:hAnsiTheme="minorBidi"/>
          <w:noProof/>
          <w:sz w:val="32"/>
          <w:szCs w:val="32"/>
        </w:rPr>
        <w:t xml:space="preserve">2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ครั้งเจ้าพนักงานท้องถิ่นมีอำนาจสั่งให้ผู้นั้นหยุดดำเนินการไว้ได้จนกว่าจะเสียค่าธรรมเนียมและค่าปรับจนครบจำนวน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 2.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เงื่อนไขในการยื่นคำขอ </w:t>
      </w:r>
      <w:r w:rsidRPr="000C2AAC">
        <w:rPr>
          <w:rFonts w:asciiTheme="minorBidi" w:hAnsiTheme="minorBidi"/>
          <w:noProof/>
          <w:sz w:val="32"/>
          <w:szCs w:val="32"/>
        </w:rPr>
        <w:t>(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ตามที่ระบุไว้ในข้อกำหนดของท้องถิ่น</w:t>
      </w:r>
      <w:r w:rsidRPr="000C2AAC">
        <w:rPr>
          <w:rFonts w:asciiTheme="minorBidi" w:hAnsiTheme="minorBidi"/>
          <w:noProof/>
          <w:sz w:val="32"/>
          <w:szCs w:val="32"/>
        </w:rPr>
        <w:t>)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  (1)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ผู้ประกอบการต้องยื่นเอกสารที่ถูกต้องและครบถ้วน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 (2)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ต้องยื่นคำขอก่อนใบอนุญาตสิ้นอายุ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(3)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สภาพสุขลักษณะของสถานประกอบกิจการต้องถูกต้องตามหลักเกณฑ์ </w:t>
      </w:r>
      <w:r w:rsidRPr="000C2AAC">
        <w:rPr>
          <w:rFonts w:asciiTheme="minorBidi" w:hAnsiTheme="minorBidi"/>
          <w:noProof/>
          <w:sz w:val="32"/>
          <w:szCs w:val="32"/>
        </w:rPr>
        <w:t>(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ตามข้อกำหนดของท้องถิ่น</w:t>
      </w:r>
      <w:r w:rsidRPr="000C2AAC">
        <w:rPr>
          <w:rFonts w:asciiTheme="minorBidi" w:hAnsiTheme="minorBidi"/>
          <w:noProof/>
          <w:sz w:val="32"/>
          <w:szCs w:val="32"/>
        </w:rPr>
        <w:t>)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  (4) ......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ระบุเพิ่มเติมตามหลักเกณฑ์วิธีการและเงื่อนไขการขอและการออกใบอนุญาตและตามแบบที่ราชการส่วนท้องถิ่นกำหนดไว้ในข้อกำหนดของท้องถิ่น</w:t>
      </w:r>
      <w:r w:rsidRPr="000C2AAC">
        <w:rPr>
          <w:rFonts w:asciiTheme="minorBidi" w:hAnsiTheme="minorBidi"/>
          <w:noProof/>
          <w:sz w:val="32"/>
          <w:szCs w:val="32"/>
        </w:rPr>
        <w:t>....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หมายเหตุ</w:t>
      </w:r>
      <w:r w:rsidRPr="000C2AAC">
        <w:rPr>
          <w:rFonts w:asciiTheme="minorBidi" w:hAnsiTheme="minorBidi"/>
          <w:noProof/>
          <w:sz w:val="32"/>
          <w:szCs w:val="32"/>
        </w:rPr>
        <w:t xml:space="preserve">: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ขั้นตอนการดำเนินงานตามคู่มือจะเริ่มนับระยะเวลาตั้งแต่เจ้าหน้าที่ได้รับเอกสารครบถ้วนตามที่ระบุไว้ใน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lastRenderedPageBreak/>
        <w:t xml:space="preserve">คู่มือประชาชนเรียบร้อยแล้วและแจ้งผลการพิจารณาภายใน </w:t>
      </w:r>
      <w:r w:rsidRPr="000C2AAC">
        <w:rPr>
          <w:rFonts w:asciiTheme="minorBidi" w:hAnsiTheme="minorBidi"/>
          <w:noProof/>
          <w:sz w:val="32"/>
          <w:szCs w:val="32"/>
        </w:rPr>
        <w:t xml:space="preserve">7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วันนับแต่วันพิจารณาแล้วเสร็จ</w:t>
      </w:r>
      <w:r w:rsidRPr="000C2AAC">
        <w:rPr>
          <w:rFonts w:asciiTheme="minorBidi" w:hAnsiTheme="minorBidi"/>
          <w:noProof/>
          <w:sz w:val="32"/>
          <w:szCs w:val="32"/>
        </w:rPr>
        <w:br/>
      </w:r>
    </w:p>
    <w:p w:rsidR="008E2900" w:rsidRPr="000C2AAC" w:rsidRDefault="008E2900" w:rsidP="00575FAF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65175D" w:rsidRPr="000C2AAC" w:rsidRDefault="0065175D" w:rsidP="0065175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ขั้นตอน ระยะเวลา และส่วนงานที่รับผิดชอบ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2268"/>
        <w:gridCol w:w="2592"/>
        <w:gridCol w:w="1368"/>
        <w:gridCol w:w="1684"/>
        <w:gridCol w:w="1799"/>
      </w:tblGrid>
      <w:tr w:rsidR="00313D38" w:rsidRPr="000C2AAC" w:rsidTr="00313D38">
        <w:trPr>
          <w:tblHeader/>
        </w:trPr>
        <w:tc>
          <w:tcPr>
            <w:tcW w:w="675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2268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ประเภทขั้นตอน</w:t>
            </w:r>
          </w:p>
        </w:tc>
        <w:tc>
          <w:tcPr>
            <w:tcW w:w="2592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รายละเอียดของขั้นตอนการบริการ</w:t>
            </w:r>
          </w:p>
        </w:tc>
        <w:tc>
          <w:tcPr>
            <w:tcW w:w="1368" w:type="dxa"/>
            <w:vAlign w:val="center"/>
          </w:tcPr>
          <w:p w:rsidR="00313D38" w:rsidRPr="000C2AAC" w:rsidRDefault="00313D38" w:rsidP="00600A25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ระยะเวลาให้บริการ</w:t>
            </w:r>
          </w:p>
        </w:tc>
        <w:tc>
          <w:tcPr>
            <w:tcW w:w="1684" w:type="dxa"/>
          </w:tcPr>
          <w:p w:rsidR="00313D38" w:rsidRPr="000C2AAC" w:rsidRDefault="00313D38" w:rsidP="00600A25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ส่วนงาน / หน่วยงานที่รับผิดชอบ </w:t>
            </w:r>
          </w:p>
        </w:tc>
        <w:tc>
          <w:tcPr>
            <w:tcW w:w="1799" w:type="dxa"/>
          </w:tcPr>
          <w:p w:rsidR="00313D38" w:rsidRPr="000C2AAC" w:rsidRDefault="00313D38" w:rsidP="00AA7734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ผู้ขอรับใบอนุญาตยื่นคำขอต่ออายุใบอนุญาตจัดตั้งตลาดพร้อมหลักฐานที่ท้องถิ่นกำหนด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15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เทศบาลตำบลไร่เก่าอำเภอปราณบุรีจังหวัดประจวบคีรีขันธ์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(1.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ระยะเวลาให้บริการส่วนงาน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หน่วยงานที่รับผิดชอบ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ให้ระบุไปตามบริบทของท้องถิ่น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เจ้าหน้าที่ตรวจสอบความถูกต้องของคำขอและความครบถ้วนของเอกสารหลักฐานทันที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กรณีไม่ถูกต้อง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ครบถ้วนเจ้าหน้าที่แจ้งต่อผู้ยื่นคำขอให้แก้ไข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พิ่มเติมเพื่อดำเนินการหากไม่สามารถดำเนินการได้ในขณะนั้นให้จัดทำบันทึกความบกพร่องและรายการเอกสารหรือหลักฐานยื่นเพิ่มเติมภายในระยะเวลาที่กำหนดโดยให้เจ้าหน้าที่และผู้ยื่นคำขอลงนามไว้ในบันทึกนั้นด้วย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1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ชั่วโมง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เทศบาลตำบลไร่เก่าอำเภอปราณบุรีจังหวัดประจวบคีรีขันธ์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(1.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ระยะเวลาให้บริการส่วนงาน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หน่วยงานที่รับผิดชอบ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ให้ระบุไปตามบริบทของท้องถิ่น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2.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หากผู้ขอต่ออายุใบอนุญาตไม่แก้ไขคำขอหรือไม่ส่งเอกสารเพิ่มเติมให้ครบถ้วนตามที่กำหนดในแบบบันทึกความบกพร่องให้เจ้าหน้าที่ส่งคืนคำขอและเอกสารพร้อมแจ้งเป็นหนังสือถึงเหตุแห่ง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lastRenderedPageBreak/>
              <w:t xml:space="preserve">การคืนด้วยและแจ้งสิทธิในการอุทธรณ์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อุทธรณ์ตามพ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บ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วิธีปฏิบัติราชการทางปกครองพ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 2539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>)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เจ้าหน้าที่ตรวจสถานที่ด้านสุขลักษณะ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กรณีถูกต้องตามหลักเกณฑ์ด้านสุขลักษณะเสนอพิจารณาออกใบอนุญาต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กรณีไม่ถูกต้องตามหลักเกณฑ์ด้านสุขลักษณะแนะนำให้ปรับปรุงแก้ไขด้านสุขลักษณะ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20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เทศบาลตำบลไร่เก่าอำเภอปราณบุรีจังหวัดประจวบคีรีขันธ์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(1.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ระยะเวลาให้บริการส่วนงาน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หน่วยงานที่รับผิดชอบ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ให้ระบุไปตามบริบทของท้องถิ่น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2.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กฎหมายกำหนดภายใน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30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วันนับแต่วันที่เอกสารถูกต้องและครบถ้วน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ตามพ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บ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การสาธารณสุขพ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. 2535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มาตรา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56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และพ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บ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วิธีปฏิบัติราชการทางปกครอง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ฉบับที่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2)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 2557)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>)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4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การแจ้งคำสั่งออกใบอนุญาต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คำสั่งไม่อนุญาตให้ต่ออายุใบอนุญาต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     1.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กรณีอนุญาต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มีหนังสือแจ้งการอนุญาตแก่ผู้ขออนุญาตทราบเพื่อมารับใบอนุญาตภายในระยะเวลาที่ท้องถิ่นกำหนดหากพ้นกำหนดถือว่าไม่ประสงค์จะรับใบอนุญาตเว้นแต่จะมีเหตุหรือข้อแก้ตัวอันสมคว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     2.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กรณีไม่อนุญาตให้ต่ออายุใบอนุญาต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แจ้งคำสั่งไม่อนุญาตให้ต่ออายุใบอนุญาตจัดตั้งตลาดแก่ผู้ขอต่ออายุใบอนุญาตทราบพร้อมแจ้งสิทธิในการอุทธรณ์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8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เทศบาลตำบลไร่เก่าอำเภอปราณบุรีจังหวัดประจวบคีรีขันธ์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(1.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ระยะเวลาให้บริการส่วนงาน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หน่วยงานที่รับผิดชอบ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ให้ระบุไปตามบริบทของท้องถิ่น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2.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ในกรณีที่เจ้าพนักงานท้องถิ่นไม่อาจออกใบอนุญาตหรือยังไม่อาจมีคำสั่งไม่อนุญาตได้ภายใน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30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วันนับแต่วันที่เอกสารถูกต้องและครบถ้วนให้ขยายเวลาออกไปได้อีกไม่เกิน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ครั้งๆละไม่เกิน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15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วันและแจ้งให้ผู้ยื่นคำขอทราบภายใน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7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นับแต่วันที่พิจารณาแล้วเสร็จทั้งนี้หากเจ้าพนักงานท้องถิ่นพิจารณายังไม่แล้วเสร็จให้แจ้งเป็นหนังสือให้ผู้ยื่นคำขอทราบ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lastRenderedPageBreak/>
              <w:t xml:space="preserve">ถึงเหตุแห่งความล่าช้าทุก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7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วันจนกว่าจะพิจารณาแล้วเสร็จพร้อมสำเนาแจ้งก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 )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5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ชำระค่าธรรมเนียม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กรณีมีคำสั่งอนุญาตต่ออายุใบอนุญาต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แจ้งให้ผู้ขออนุญาตมาชำระค่าธรรมเนียมตามอัตราและระยะเวลาที่ท้องถิ่นกำหนด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1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เทศบาลตำบลไร่เก่าอำเภอปราณบุรีจังหวัดประจวบคีรีขันธ์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(1.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ระยะเวลาให้บริการส่วนงาน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หน่วยงานที่รับผิดชอบ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ให้ระบุไปตามบริบทของท้องถิ่น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2.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กรณีไม่ชำระตามระยะเวลาที่กำหนดจะต้องเสียค่าปรับเพิ่มขึ้นอีกร้อยละ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20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ของจำนวนเงินที่ค้างชำระ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</w:p>
        </w:tc>
      </w:tr>
    </w:tbl>
    <w:p w:rsidR="00C26ED0" w:rsidRDefault="00C26ED0" w:rsidP="00C26ED0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sz w:val="32"/>
          <w:szCs w:val="32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ระยะเวลาดำเนินการรวม </w:t>
      </w:r>
      <w:r w:rsidR="009B68CC" w:rsidRPr="000C2AAC">
        <w:rPr>
          <w:rFonts w:asciiTheme="minorBidi" w:hAnsiTheme="minorBidi"/>
          <w:noProof/>
          <w:sz w:val="32"/>
          <w:szCs w:val="32"/>
        </w:rPr>
        <w:t xml:space="preserve">30 </w:t>
      </w:r>
      <w:r w:rsidR="009B68CC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</w:t>
      </w:r>
    </w:p>
    <w:p w:rsidR="008E2900" w:rsidRPr="000C2AAC" w:rsidRDefault="008E2900" w:rsidP="00C26ED0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85230C" w:rsidRPr="000C2AAC" w:rsidRDefault="0085230C" w:rsidP="0085230C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งานบริการนี้ผ่านการดำเนินการลดขั้นตอน และระยะเวลาปฏิบัติราชการมา</w:t>
      </w:r>
      <w:r w:rsidR="00263F10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แล้ว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8D7B9E" w:rsidRDefault="009B68CC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ยังไม่ผ่านการดำเนินการลดขั้นตอน</w:t>
      </w:r>
    </w:p>
    <w:p w:rsidR="008E2900" w:rsidRPr="000C2AAC" w:rsidRDefault="008E2900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</w:p>
    <w:p w:rsidR="00AA7734" w:rsidRPr="000C2AAC" w:rsidRDefault="00AA7734" w:rsidP="00AA773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รายการเอกสารหลักฐานประกอบการยื่นคำขอ</w:t>
      </w:r>
    </w:p>
    <w:p w:rsidR="0019582A" w:rsidRPr="000C2AAC" w:rsidRDefault="00452B6B" w:rsidP="00AA7734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A7734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.1)</w:t>
      </w:r>
      <w:r w:rsidR="00AA7734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เอกสารยืนยันตัวตนที่ออกโดยหน่วยงานภาครัฐ</w:t>
      </w:r>
    </w:p>
    <w:tbl>
      <w:tblPr>
        <w:tblStyle w:val="a4"/>
        <w:tblW w:w="10386" w:type="dxa"/>
        <w:jc w:val="center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AC4ACB" w:rsidRPr="000C2AAC" w:rsidTr="004E651F">
        <w:trPr>
          <w:tblHeader/>
          <w:jc w:val="center"/>
        </w:trPr>
        <w:tc>
          <w:tcPr>
            <w:tcW w:w="675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รายการเอกสารยืนยันตัวตน</w:t>
            </w:r>
          </w:p>
        </w:tc>
        <w:tc>
          <w:tcPr>
            <w:tcW w:w="1843" w:type="dxa"/>
            <w:vAlign w:val="center"/>
          </w:tcPr>
          <w:p w:rsidR="003C25A4" w:rsidRPr="000C2AAC" w:rsidRDefault="00452B6B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 w:rsidR="004E651F">
              <w:rPr>
                <w:rFonts w:asciiTheme="minorBidi" w:hAnsiTheme="minorBidi" w:hint="cs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3C25A4" w:rsidRPr="000C2AAC" w:rsidRDefault="003C25A4" w:rsidP="00452B6B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บัตรประจำตัวประชาชน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สำเนาทะเบียนบ้าน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หนังสือรับรองนิติบุคคล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เอกสารและหลักฐานอื่นๆตามที่ราชการส่วนท้องถิ่นประกาศกำหนด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4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ใบมอบอำนาจ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ในกรณีที่มีการมอบอำนาจ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เอกสารและหลักฐานอื่นๆตามที่ราชการส่วนท้องถิ่นประกาศกำหนด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5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หลักฐานที่แสดงการเป็นผู้มีอำนาจลงนามแทนนิติบุคคล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เอกสารและหลักฐานอื่นๆตามที่ราชการส่วนท้องถิ่นประกาศกำหนด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</w:tbl>
    <w:p w:rsidR="00422EAB" w:rsidRPr="000C2AAC" w:rsidRDefault="00422EAB" w:rsidP="0050561E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A10CDA" w:rsidRPr="000C2AAC" w:rsidRDefault="00452B6B" w:rsidP="00A10CDA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10CDA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.2)</w:t>
      </w:r>
      <w:r w:rsidR="00A10CDA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เอกสารอื่น ๆ สำหรับยื่นเพิ่มเติม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600A25" w:rsidRPr="000C2AAC" w:rsidTr="004E651F">
        <w:trPr>
          <w:tblHeader/>
        </w:trPr>
        <w:tc>
          <w:tcPr>
            <w:tcW w:w="675" w:type="dxa"/>
            <w:vAlign w:val="center"/>
          </w:tcPr>
          <w:p w:rsidR="00422EAB" w:rsidRPr="000C2AAC" w:rsidRDefault="00422EAB" w:rsidP="0098687F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422EAB" w:rsidRPr="000C2AAC" w:rsidRDefault="00422EAB" w:rsidP="0098687F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รายการเอกสารยื่นเพิ่มเติม</w:t>
            </w:r>
          </w:p>
        </w:tc>
        <w:tc>
          <w:tcPr>
            <w:tcW w:w="1843" w:type="dxa"/>
            <w:vAlign w:val="center"/>
          </w:tcPr>
          <w:p w:rsidR="00422EAB" w:rsidRPr="000C2AAC" w:rsidRDefault="004E651F" w:rsidP="001B2D23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>
              <w:rPr>
                <w:rFonts w:asciiTheme="minorBidi" w:hAnsiTheme="minorBidi" w:hint="cs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422EAB" w:rsidRPr="000C2AAC" w:rsidRDefault="00422EAB" w:rsidP="00FE5795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สำเนาใบอนุญาตตามกฎหมายอื่นที่เกี่ยวข้องเช่นสำเนาใบอนุญาตสิ่ง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>ปลูกสร้างอาคารหรือหลักฐานแสดงว่าอาคารนั้นสามารถใช้ประกอบการได้ตามกฎหมายว่าด้วยการควบคุมอาคาร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เอกสารและหลักฐานอื่นๆตามที่ราชการส่วนท้องถิ่นประกาศกำหนด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แผนที่โดยสังเขปแสดงสถานที่ตั้งตลาด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เอกสารและหลักฐานอื่นๆตามที่ราชการส่วนท้องถิ่นประกาศกำหนด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และหลักฐานอื่นๆตามที่ราชการส่วนท้องถิ่นประกาศกำหนดเช่นใบรับรองแพทย์ของผู้ขายของและผู้ช่วยขายของในตลาดหรือหลักฐานที่แสดงว่าผ่านการอบรมเรื่องสุขาภิบาลอาหารตามหลักสูตรที่ท้องถิ่นกำหนดเป็นต้น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เอกสารและหลักฐานอื่นๆตามที่ราชการส่วนท้องถิ่นประกาศกำหนด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</w:tbl>
    <w:p w:rsidR="006C6C22" w:rsidRPr="000C2AAC" w:rsidRDefault="006C6C22" w:rsidP="0050561E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A10CDA" w:rsidRPr="000C2AAC" w:rsidRDefault="00A10CDA" w:rsidP="0050561E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ค่าธรรมเนียม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4"/>
        <w:gridCol w:w="9780"/>
      </w:tblGrid>
      <w:tr w:rsidR="00A13B6C" w:rsidRPr="000C2AAC" w:rsidTr="00090552">
        <w:tc>
          <w:tcPr>
            <w:tcW w:w="534" w:type="dxa"/>
          </w:tcPr>
          <w:p w:rsidR="00A13B6C" w:rsidRPr="000C2AAC" w:rsidRDefault="00A13B6C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780" w:type="dxa"/>
          </w:tcPr>
          <w:p w:rsidR="00A13B6C" w:rsidRPr="000C2AAC" w:rsidRDefault="00A13B6C" w:rsidP="008C1396">
            <w:pPr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 xml:space="preserve">อัตราค่าธรรมเนียมต่ออายุใบอนุญาตจัดตั้งตลาดฉบับละไม่เกิน </w:t>
            </w:r>
            <w:r w:rsidRPr="000C2AAC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t xml:space="preserve">2,000 </w:t>
            </w: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>บาทต่อปี</w:t>
            </w:r>
          </w:p>
          <w:p w:rsidR="00E90756" w:rsidRDefault="000F1309" w:rsidP="00E90756">
            <w:pPr>
              <w:rPr>
                <w:rFonts w:asciiTheme="minorBidi" w:hAnsiTheme="minorBidi"/>
                <w:sz w:val="32"/>
                <w:szCs w:val="32"/>
              </w:rPr>
            </w:pPr>
            <w:r w:rsidRPr="00FE45C1">
              <w:rPr>
                <w:rFonts w:asciiTheme="minorBidi" w:hAnsiTheme="minorBidi" w:hint="cs"/>
                <w:b/>
                <w:bCs/>
                <w:sz w:val="32"/>
                <w:szCs w:val="32"/>
                <w:cs/>
                <w:lang w:bidi="th-TH"/>
              </w:rPr>
              <w:t>ค่าธรรมเนียม</w:t>
            </w:r>
            <w:r w:rsidR="00F5490C"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0 </w:t>
            </w:r>
            <w:r w:rsidR="00F5490C"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บาท</w:t>
            </w:r>
          </w:p>
          <w:p w:rsidR="00A13B6C" w:rsidRPr="000C2AAC" w:rsidRDefault="00E90756" w:rsidP="00E9075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ระบุตามข้อกำหนดของท้องถิ่น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)</w:t>
            </w:r>
            <w:r w:rsidRPr="000C2AAC">
              <w:rPr>
                <w:rFonts w:asciiTheme="minorBidi" w:hAnsiTheme="minorBidi"/>
                <w:sz w:val="32"/>
                <w:szCs w:val="32"/>
                <w:rtl/>
                <w:cs/>
              </w:rPr>
              <w:br/>
            </w:r>
          </w:p>
        </w:tc>
      </w:tr>
    </w:tbl>
    <w:p w:rsidR="008E2900" w:rsidRDefault="008E2900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216FA4" w:rsidRPr="000C2AAC" w:rsidRDefault="00216FA4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ช่องทางการร้องเรียน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4"/>
        <w:gridCol w:w="9639"/>
      </w:tblGrid>
      <w:tr w:rsidR="00EA6950" w:rsidRPr="000C2AAC" w:rsidTr="00C1539D">
        <w:tc>
          <w:tcPr>
            <w:tcW w:w="534" w:type="dxa"/>
          </w:tcPr>
          <w:p w:rsidR="00EA6950" w:rsidRPr="000C2AAC" w:rsidRDefault="00EA695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0C2AAC" w:rsidRDefault="00EA6950" w:rsidP="00EA6950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เทศบาลตำบลไร่เก่าโทร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032-689014 http://www.raikaocity.go.th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  <w:r w:rsidRPr="000C2AAC">
              <w:rPr>
                <w:rFonts w:asciiTheme="minorBidi" w:hAnsiTheme="minorBidi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-</w:t>
            </w:r>
          </w:p>
        </w:tc>
      </w:tr>
      <w:tr w:rsidR="00EA6950" w:rsidRPr="000C2AAC" w:rsidTr="00C1539D">
        <w:tc>
          <w:tcPr>
            <w:tcW w:w="534" w:type="dxa"/>
          </w:tcPr>
          <w:p w:rsidR="00EA6950" w:rsidRPr="000C2AAC" w:rsidRDefault="00EA695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0C2AAC" w:rsidRDefault="00EA6950" w:rsidP="00EA6950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ศูนย์บริการประชาชนสำนักปลัดสำนักนายกรัฐมนตรี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  <w:r w:rsidRPr="000C2AAC">
              <w:rPr>
                <w:rFonts w:asciiTheme="minorBidi" w:hAnsiTheme="minorBidi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(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1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ถ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พิษณุโลกเขตดุสิตกทม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. 10300 /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สายด่วน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1111 / www.1111.go.th /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ตู้ปณ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.1111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1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ถ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พิษณุโลกเขตดุสิตกทม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. 10300)</w:t>
            </w:r>
          </w:p>
        </w:tc>
      </w:tr>
    </w:tbl>
    <w:p w:rsidR="00C1539D" w:rsidRDefault="00C1539D" w:rsidP="00C1539D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013BC7" w:rsidRPr="000C2AAC" w:rsidRDefault="00C3045F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ตัวอย่าง</w:t>
      </w:r>
      <w:r w:rsidR="00D51311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แบบฟอร์ม ตัวอย่าง และคู่มือการกรอก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498"/>
      </w:tblGrid>
      <w:tr w:rsidR="00F064C0" w:rsidRPr="000C2AAC" w:rsidTr="00C1539D">
        <w:tc>
          <w:tcPr>
            <w:tcW w:w="675" w:type="dxa"/>
          </w:tcPr>
          <w:p w:rsidR="00F064C0" w:rsidRPr="000C2AAC" w:rsidRDefault="00F064C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C1539D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498" w:type="dxa"/>
          </w:tcPr>
          <w:p w:rsidR="00F064C0" w:rsidRPr="000C2AAC" w:rsidRDefault="00F064C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แบบคำขอรับใบอนุญาต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ต่ออายุใบอนุญาต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เอกสาร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แบบฟอร์มเป็นไปตามข้อกำหนดของท้องถิ่น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)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</w:p>
        </w:tc>
      </w:tr>
    </w:tbl>
    <w:p w:rsidR="00C1539D" w:rsidRDefault="00C1539D" w:rsidP="00C1539D">
      <w:pPr>
        <w:pStyle w:val="a5"/>
        <w:spacing w:after="0" w:line="240" w:lineRule="auto"/>
        <w:ind w:left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D51311" w:rsidRPr="000C2AAC" w:rsidRDefault="00D51311" w:rsidP="00D51311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หมายเหตุ</w:t>
      </w:r>
    </w:p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การแจ้งผลการพิจารณา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19.1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ในกรณีที่เจ้าพนักงานท้องถิ่นไม่อาจออกใบอนุญาตหรือยังไม่อาจมีคำสั่งไม่อนุญาตได้ภายใน </w:t>
      </w:r>
      <w:r w:rsidRPr="000C2AAC">
        <w:rPr>
          <w:rFonts w:asciiTheme="minorBidi" w:hAnsiTheme="minorBidi"/>
          <w:noProof/>
          <w:sz w:val="32"/>
          <w:szCs w:val="32"/>
        </w:rPr>
        <w:t xml:space="preserve">30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วันนับแต่วันที่เอกสารถูกต้องและครบถ้วนให้ขยายเวลาออกไปได้อีกไม่เกิน </w:t>
      </w:r>
      <w:r w:rsidRPr="000C2AAC">
        <w:rPr>
          <w:rFonts w:asciiTheme="minorBidi" w:hAnsiTheme="minorBidi"/>
          <w:noProof/>
          <w:sz w:val="32"/>
          <w:szCs w:val="32"/>
        </w:rPr>
        <w:t xml:space="preserve">2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ครั้งๆละไม่เกิน </w:t>
      </w:r>
      <w:r w:rsidRPr="000C2AAC">
        <w:rPr>
          <w:rFonts w:asciiTheme="minorBidi" w:hAnsiTheme="minorBidi"/>
          <w:noProof/>
          <w:sz w:val="32"/>
          <w:szCs w:val="32"/>
        </w:rPr>
        <w:t xml:space="preserve">15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วันและแจ้งให้ผู้ยื่นคำขอทราบภายใน </w:t>
      </w:r>
      <w:r w:rsidRPr="000C2AAC">
        <w:rPr>
          <w:rFonts w:asciiTheme="minorBidi" w:hAnsiTheme="minorBidi"/>
          <w:noProof/>
          <w:sz w:val="32"/>
          <w:szCs w:val="32"/>
        </w:rPr>
        <w:t xml:space="preserve">7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วันนับแต่วันที่พิจารณาแล้วเสร็จ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19.2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ในกรณีที่เจ้าพนักงานท้องถิ่นพิจารณายังไม่แล้วเสร็จภายในระยะเวลาตามข้อ </w:t>
      </w:r>
      <w:r w:rsidRPr="000C2AAC">
        <w:rPr>
          <w:rFonts w:asciiTheme="minorBidi" w:hAnsiTheme="minorBidi"/>
          <w:noProof/>
          <w:sz w:val="32"/>
          <w:szCs w:val="32"/>
        </w:rPr>
        <w:t xml:space="preserve">19.1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ให้แจ้งเป็นหนังสือให้ผู้ยื่นคำขอทราบถึงเหตุแห่งความล่าช้าทุก </w:t>
      </w:r>
      <w:r w:rsidRPr="000C2AAC">
        <w:rPr>
          <w:rFonts w:asciiTheme="minorBidi" w:hAnsiTheme="minorBidi"/>
          <w:noProof/>
          <w:sz w:val="32"/>
          <w:szCs w:val="32"/>
        </w:rPr>
        <w:t xml:space="preserve">7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วันจนกว่าจะพิจารณาแล้วเสร็จพร้อมสำเนาแจ้งก</w:t>
      </w:r>
      <w:r w:rsidRPr="000C2AAC">
        <w:rPr>
          <w:rFonts w:asciiTheme="minorBidi" w:hAnsiTheme="minorBidi"/>
          <w:noProof/>
          <w:sz w:val="32"/>
          <w:szCs w:val="32"/>
        </w:rPr>
        <w:t>.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พ</w:t>
      </w:r>
      <w:r w:rsidRPr="000C2AAC">
        <w:rPr>
          <w:rFonts w:asciiTheme="minorBidi" w:hAnsiTheme="minorBidi"/>
          <w:noProof/>
          <w:sz w:val="32"/>
          <w:szCs w:val="32"/>
        </w:rPr>
        <w:t>.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ร</w:t>
      </w:r>
      <w:r w:rsidRPr="000C2AAC">
        <w:rPr>
          <w:rFonts w:asciiTheme="minorBidi" w:hAnsiTheme="minorBidi"/>
          <w:noProof/>
          <w:sz w:val="32"/>
          <w:szCs w:val="32"/>
        </w:rPr>
        <w:t xml:space="preserve">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ทราบทุกครั้ง</w:t>
      </w:r>
      <w:r w:rsidRPr="000C2AAC">
        <w:rPr>
          <w:rFonts w:asciiTheme="minorBidi" w:hAnsiTheme="minorBidi"/>
          <w:noProof/>
          <w:sz w:val="32"/>
          <w:szCs w:val="32"/>
        </w:rPr>
        <w:br/>
      </w:r>
    </w:p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tbl>
      <w:tblPr>
        <w:tblStyle w:val="a4"/>
        <w:tblW w:w="0" w:type="auto"/>
        <w:tblInd w:w="5774" w:type="dxa"/>
        <w:tblLook w:val="04A0"/>
      </w:tblPr>
      <w:tblGrid>
        <w:gridCol w:w="1418"/>
        <w:gridCol w:w="3180"/>
      </w:tblGrid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วันที่พิมพ์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10/09/2558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สถานะ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รออนุมัติขั้นที่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โดยสำนักงาน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lastRenderedPageBreak/>
              <w:t>ก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 (OPDC)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lastRenderedPageBreak/>
              <w:t>จัดทำโดย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เทศบาลตำบลไร่เก่าอำเภอปราณบุรีจังหวัดประจวบคีรีขันธ์สถ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มท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อนุมัติโดย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เผยแพร่โดย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</w:tbl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982CD7" w:rsidRPr="000C2AAC" w:rsidRDefault="00982CD7" w:rsidP="00982CD7">
      <w:pPr>
        <w:pStyle w:val="a5"/>
        <w:spacing w:after="0" w:line="240" w:lineRule="auto"/>
        <w:ind w:left="426"/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</w:pPr>
    </w:p>
    <w:p w:rsidR="00D51311" w:rsidRPr="000C2AAC" w:rsidRDefault="00D51311" w:rsidP="00D51311">
      <w:pPr>
        <w:spacing w:after="0" w:line="240" w:lineRule="auto"/>
        <w:ind w:left="360"/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</w:pPr>
    </w:p>
    <w:p w:rsidR="003F4A0D" w:rsidRPr="000C2AAC" w:rsidRDefault="003F4A0D" w:rsidP="00EF0DAF">
      <w:pPr>
        <w:spacing w:after="0" w:line="240" w:lineRule="auto"/>
        <w:jc w:val="right"/>
        <w:rPr>
          <w:rFonts w:asciiTheme="minorBidi" w:hAnsiTheme="minorBidi"/>
          <w:color w:val="0D0D0D" w:themeColor="text1" w:themeTint="F2"/>
          <w:cs/>
          <w:lang w:bidi="th-TH"/>
        </w:rPr>
      </w:pPr>
    </w:p>
    <w:sectPr w:rsidR="003F4A0D" w:rsidRPr="000C2AAC" w:rsidSect="00C77AEA">
      <w:headerReference w:type="default" r:id="rId8"/>
      <w:pgSz w:w="11907" w:h="16839" w:code="9"/>
      <w:pgMar w:top="1440" w:right="657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B22B8" w:rsidRDefault="003B22B8" w:rsidP="00C81DB8">
      <w:pPr>
        <w:spacing w:after="0" w:line="240" w:lineRule="auto"/>
      </w:pPr>
      <w:r>
        <w:separator/>
      </w:r>
    </w:p>
  </w:endnote>
  <w:endnote w:type="continuationSeparator" w:id="1">
    <w:p w:rsidR="003B22B8" w:rsidRDefault="003B22B8" w:rsidP="00C81D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alibri Light">
    <w:altName w:val="Segoe UI"/>
    <w:charset w:val="00"/>
    <w:family w:val="swiss"/>
    <w:pitch w:val="variable"/>
    <w:sig w:usb0="00000001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00022FF" w:usb1="C000205B" w:usb2="00000009" w:usb3="00000000" w:csb0="000001DF" w:csb1="00000000"/>
  </w:font>
  <w:font w:name="CordiaUPC">
    <w:panose1 w:val="020B0304020202020204"/>
    <w:charset w:val="DE"/>
    <w:family w:val="swiss"/>
    <w:pitch w:val="variable"/>
    <w:sig w:usb0="01000003" w:usb1="00000000" w:usb2="00000000" w:usb3="00000000" w:csb0="0001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B22B8" w:rsidRDefault="003B22B8" w:rsidP="00C81DB8">
      <w:pPr>
        <w:spacing w:after="0" w:line="240" w:lineRule="auto"/>
      </w:pPr>
      <w:r>
        <w:separator/>
      </w:r>
    </w:p>
  </w:footnote>
  <w:footnote w:type="continuationSeparator" w:id="1">
    <w:p w:rsidR="003B22B8" w:rsidRDefault="003B22B8" w:rsidP="00C81D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7957728"/>
      <w:docPartObj>
        <w:docPartGallery w:val="Page Numbers (Top of Page)"/>
        <w:docPartUnique/>
      </w:docPartObj>
    </w:sdtPr>
    <w:sdtContent>
      <w:p w:rsidR="00C81DB8" w:rsidRDefault="001650CC" w:rsidP="00C81DB8">
        <w:pPr>
          <w:pStyle w:val="ae"/>
          <w:jc w:val="right"/>
        </w:pPr>
        <w:r>
          <w:fldChar w:fldCharType="begin"/>
        </w:r>
        <w:r w:rsidR="00C81DB8">
          <w:instrText xml:space="preserve"> PAGE   \* MERGEFORMAT </w:instrText>
        </w:r>
        <w:r>
          <w:fldChar w:fldCharType="separate"/>
        </w:r>
        <w:r w:rsidR="007076EF">
          <w:rPr>
            <w:noProof/>
          </w:rPr>
          <w:t>1</w:t>
        </w:r>
        <w:r>
          <w:rPr>
            <w:noProof/>
          </w:rPr>
          <w:fldChar w:fldCharType="end"/>
        </w:r>
        <w:r w:rsidR="00C81DB8">
          <w:rPr>
            <w:noProof/>
          </w:rPr>
          <w:t>/</w:t>
        </w:r>
        <w:r>
          <w:rPr>
            <w:noProof/>
          </w:rPr>
          <w:fldChar w:fldCharType="begin"/>
        </w:r>
        <w:r w:rsidR="00C81DB8">
          <w:rPr>
            <w:noProof/>
          </w:rPr>
          <w:instrText xml:space="preserve"> NUMPAGES  \# "0" \* Arabic </w:instrText>
        </w:r>
        <w:r>
          <w:rPr>
            <w:noProof/>
          </w:rPr>
          <w:fldChar w:fldCharType="separate"/>
        </w:r>
        <w:r w:rsidR="007076EF"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:rsidR="00C81DB8" w:rsidRDefault="00C81DB8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7D22F4"/>
    <w:multiLevelType w:val="hybridMultilevel"/>
    <w:tmpl w:val="B13CEE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6B567A"/>
    <w:multiLevelType w:val="hybridMultilevel"/>
    <w:tmpl w:val="2814CDF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AF50C5"/>
    <w:multiLevelType w:val="hybridMultilevel"/>
    <w:tmpl w:val="196A3BA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7A45EF"/>
    <w:multiLevelType w:val="hybridMultilevel"/>
    <w:tmpl w:val="564E469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275608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A93B4B"/>
    <w:multiLevelType w:val="hybridMultilevel"/>
    <w:tmpl w:val="EF4A92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290A2A"/>
    <w:multiLevelType w:val="hybridMultilevel"/>
    <w:tmpl w:val="08F26F1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2F73C4"/>
    <w:multiLevelType w:val="hybridMultilevel"/>
    <w:tmpl w:val="92B6BF5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C22FF6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B5829F4"/>
    <w:multiLevelType w:val="hybridMultilevel"/>
    <w:tmpl w:val="842AB23C"/>
    <w:lvl w:ilvl="0" w:tplc="6B5C22DA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6D7F87"/>
    <w:multiLevelType w:val="hybridMultilevel"/>
    <w:tmpl w:val="40A66E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1"/>
  </w:num>
  <w:num w:numId="3">
    <w:abstractNumId w:val="6"/>
  </w:num>
  <w:num w:numId="4">
    <w:abstractNumId w:val="0"/>
  </w:num>
  <w:num w:numId="5">
    <w:abstractNumId w:val="3"/>
  </w:num>
  <w:num w:numId="6">
    <w:abstractNumId w:val="7"/>
  </w:num>
  <w:num w:numId="7">
    <w:abstractNumId w:val="10"/>
  </w:num>
  <w:num w:numId="8">
    <w:abstractNumId w:val="2"/>
  </w:num>
  <w:num w:numId="9">
    <w:abstractNumId w:val="4"/>
  </w:num>
  <w:num w:numId="10">
    <w:abstractNumId w:val="1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771FD1"/>
    <w:rsid w:val="00013BC7"/>
    <w:rsid w:val="0002479E"/>
    <w:rsid w:val="000424A8"/>
    <w:rsid w:val="00045650"/>
    <w:rsid w:val="00067A20"/>
    <w:rsid w:val="00075E4A"/>
    <w:rsid w:val="00090552"/>
    <w:rsid w:val="00094F82"/>
    <w:rsid w:val="000B2029"/>
    <w:rsid w:val="000C2AAC"/>
    <w:rsid w:val="000C466B"/>
    <w:rsid w:val="000F1309"/>
    <w:rsid w:val="00110F0C"/>
    <w:rsid w:val="00132E1B"/>
    <w:rsid w:val="00164004"/>
    <w:rsid w:val="001650CC"/>
    <w:rsid w:val="0017533B"/>
    <w:rsid w:val="0018441F"/>
    <w:rsid w:val="0019582A"/>
    <w:rsid w:val="001B1C8D"/>
    <w:rsid w:val="001E05C0"/>
    <w:rsid w:val="00201E94"/>
    <w:rsid w:val="00210AAF"/>
    <w:rsid w:val="00216FA4"/>
    <w:rsid w:val="0023610F"/>
    <w:rsid w:val="002440E7"/>
    <w:rsid w:val="00261D40"/>
    <w:rsid w:val="00263F10"/>
    <w:rsid w:val="00290086"/>
    <w:rsid w:val="00291120"/>
    <w:rsid w:val="002B2D62"/>
    <w:rsid w:val="002B3B12"/>
    <w:rsid w:val="002B4D3D"/>
    <w:rsid w:val="002C3E03"/>
    <w:rsid w:val="00313D38"/>
    <w:rsid w:val="003240F6"/>
    <w:rsid w:val="00352D56"/>
    <w:rsid w:val="00353030"/>
    <w:rsid w:val="00357299"/>
    <w:rsid w:val="00394708"/>
    <w:rsid w:val="003B22B8"/>
    <w:rsid w:val="003C25A4"/>
    <w:rsid w:val="003F489A"/>
    <w:rsid w:val="003F4A0D"/>
    <w:rsid w:val="00422EAB"/>
    <w:rsid w:val="00444BFB"/>
    <w:rsid w:val="00452B6B"/>
    <w:rsid w:val="004C0C85"/>
    <w:rsid w:val="004C3BDE"/>
    <w:rsid w:val="004E30D6"/>
    <w:rsid w:val="004E5749"/>
    <w:rsid w:val="004E651F"/>
    <w:rsid w:val="0050561E"/>
    <w:rsid w:val="005223AF"/>
    <w:rsid w:val="00541A32"/>
    <w:rsid w:val="00575FAF"/>
    <w:rsid w:val="00593E8D"/>
    <w:rsid w:val="005C6B68"/>
    <w:rsid w:val="005F3259"/>
    <w:rsid w:val="00600A25"/>
    <w:rsid w:val="006437C0"/>
    <w:rsid w:val="0064558D"/>
    <w:rsid w:val="0065175D"/>
    <w:rsid w:val="00686AAA"/>
    <w:rsid w:val="006974B7"/>
    <w:rsid w:val="006A49CD"/>
    <w:rsid w:val="006B37B7"/>
    <w:rsid w:val="006C07C4"/>
    <w:rsid w:val="006C6C22"/>
    <w:rsid w:val="007076EF"/>
    <w:rsid w:val="00707AED"/>
    <w:rsid w:val="00712638"/>
    <w:rsid w:val="00760D0B"/>
    <w:rsid w:val="00761FD0"/>
    <w:rsid w:val="00771FD1"/>
    <w:rsid w:val="00781575"/>
    <w:rsid w:val="007851BE"/>
    <w:rsid w:val="00790214"/>
    <w:rsid w:val="00793306"/>
    <w:rsid w:val="007E1E74"/>
    <w:rsid w:val="00811134"/>
    <w:rsid w:val="0085230C"/>
    <w:rsid w:val="00862FC5"/>
    <w:rsid w:val="0087182F"/>
    <w:rsid w:val="0087509D"/>
    <w:rsid w:val="008A3CB7"/>
    <w:rsid w:val="008B3521"/>
    <w:rsid w:val="008D7B9E"/>
    <w:rsid w:val="008E2900"/>
    <w:rsid w:val="00914267"/>
    <w:rsid w:val="00934C64"/>
    <w:rsid w:val="00982CD7"/>
    <w:rsid w:val="00983E7C"/>
    <w:rsid w:val="0098687F"/>
    <w:rsid w:val="00995D16"/>
    <w:rsid w:val="009A11E7"/>
    <w:rsid w:val="009A1805"/>
    <w:rsid w:val="009B06C0"/>
    <w:rsid w:val="009B68CC"/>
    <w:rsid w:val="009B7715"/>
    <w:rsid w:val="00A05B9B"/>
    <w:rsid w:val="00A10CDA"/>
    <w:rsid w:val="00A13B6C"/>
    <w:rsid w:val="00A47E94"/>
    <w:rsid w:val="00AA7734"/>
    <w:rsid w:val="00AC4ACB"/>
    <w:rsid w:val="00AE6A9D"/>
    <w:rsid w:val="00AF4A06"/>
    <w:rsid w:val="00B23DA2"/>
    <w:rsid w:val="00B509FC"/>
    <w:rsid w:val="00B95782"/>
    <w:rsid w:val="00BC5DA7"/>
    <w:rsid w:val="00BF6CA4"/>
    <w:rsid w:val="00C1539D"/>
    <w:rsid w:val="00C21238"/>
    <w:rsid w:val="00C26ED0"/>
    <w:rsid w:val="00C3045F"/>
    <w:rsid w:val="00C63DA2"/>
    <w:rsid w:val="00C77AEA"/>
    <w:rsid w:val="00C81DB8"/>
    <w:rsid w:val="00CA51BD"/>
    <w:rsid w:val="00CD3DDC"/>
    <w:rsid w:val="00CE4A67"/>
    <w:rsid w:val="00CE687B"/>
    <w:rsid w:val="00CF27C9"/>
    <w:rsid w:val="00D0421D"/>
    <w:rsid w:val="00D1127F"/>
    <w:rsid w:val="00D13F2E"/>
    <w:rsid w:val="00D239AD"/>
    <w:rsid w:val="00D2626C"/>
    <w:rsid w:val="00D3016A"/>
    <w:rsid w:val="00D317AD"/>
    <w:rsid w:val="00D5060E"/>
    <w:rsid w:val="00D51311"/>
    <w:rsid w:val="00E00F3F"/>
    <w:rsid w:val="00E01AA0"/>
    <w:rsid w:val="00E06DC1"/>
    <w:rsid w:val="00E279FB"/>
    <w:rsid w:val="00E33AD5"/>
    <w:rsid w:val="00E40465"/>
    <w:rsid w:val="00E56012"/>
    <w:rsid w:val="00E668EE"/>
    <w:rsid w:val="00E90756"/>
    <w:rsid w:val="00E97AE3"/>
    <w:rsid w:val="00EA6950"/>
    <w:rsid w:val="00EB5853"/>
    <w:rsid w:val="00EC08A9"/>
    <w:rsid w:val="00EF0DAF"/>
    <w:rsid w:val="00F028A3"/>
    <w:rsid w:val="00F064C0"/>
    <w:rsid w:val="00F5490C"/>
    <w:rsid w:val="00F62F55"/>
    <w:rsid w:val="00F8122B"/>
    <w:rsid w:val="00FE45C1"/>
    <w:rsid w:val="00FE57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7AD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239AD"/>
    <w:rPr>
      <w:color w:val="808080"/>
    </w:rPr>
  </w:style>
  <w:style w:type="table" w:styleId="a4">
    <w:name w:val="Table Grid"/>
    <w:basedOn w:val="a1"/>
    <w:uiPriority w:val="59"/>
    <w:rsid w:val="00D239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D239AD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1B1C8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1B1C8D"/>
    <w:pPr>
      <w:spacing w:line="240" w:lineRule="auto"/>
    </w:pPr>
    <w:rPr>
      <w:sz w:val="20"/>
      <w:szCs w:val="20"/>
    </w:rPr>
  </w:style>
  <w:style w:type="character" w:customStyle="1" w:styleId="a8">
    <w:name w:val="ข้อความข้อคิดเห็น อักขระ"/>
    <w:basedOn w:val="a0"/>
    <w:link w:val="a7"/>
    <w:uiPriority w:val="99"/>
    <w:semiHidden/>
    <w:rsid w:val="001B1C8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B1C8D"/>
    <w:rPr>
      <w:b/>
      <w:bCs/>
    </w:rPr>
  </w:style>
  <w:style w:type="character" w:customStyle="1" w:styleId="aa">
    <w:name w:val="ชื่อเรื่องของข้อคิดเห็น อักขระ"/>
    <w:basedOn w:val="a8"/>
    <w:link w:val="a9"/>
    <w:uiPriority w:val="99"/>
    <w:semiHidden/>
    <w:rsid w:val="001B1C8D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1B1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1B1C8D"/>
    <w:rPr>
      <w:rFonts w:ascii="Segoe UI" w:hAnsi="Segoe UI" w:cs="Segoe UI"/>
      <w:sz w:val="18"/>
      <w:szCs w:val="18"/>
    </w:rPr>
  </w:style>
  <w:style w:type="character" w:customStyle="1" w:styleId="text-danger">
    <w:name w:val="text-danger"/>
    <w:basedOn w:val="a0"/>
    <w:rsid w:val="00132E1B"/>
  </w:style>
  <w:style w:type="character" w:customStyle="1" w:styleId="apple-converted-space">
    <w:name w:val="apple-converted-space"/>
    <w:basedOn w:val="a0"/>
    <w:rsid w:val="00132E1B"/>
  </w:style>
  <w:style w:type="character" w:styleId="ad">
    <w:name w:val="Hyperlink"/>
    <w:basedOn w:val="a0"/>
    <w:uiPriority w:val="99"/>
    <w:semiHidden/>
    <w:unhideWhenUsed/>
    <w:rsid w:val="00132E1B"/>
    <w:rPr>
      <w:color w:val="0000FF"/>
      <w:u w:val="single"/>
    </w:rPr>
  </w:style>
  <w:style w:type="paragraph" w:styleId="ae">
    <w:name w:val="header"/>
    <w:basedOn w:val="a"/>
    <w:link w:val="af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หัวกระดาษ อักขระ"/>
    <w:basedOn w:val="a0"/>
    <w:link w:val="ae"/>
    <w:uiPriority w:val="99"/>
    <w:rsid w:val="00C81DB8"/>
  </w:style>
  <w:style w:type="paragraph" w:styleId="af0">
    <w:name w:val="footer"/>
    <w:basedOn w:val="a"/>
    <w:link w:val="af1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ท้ายกระดาษ อักขระ"/>
    <w:basedOn w:val="a0"/>
    <w:link w:val="af0"/>
    <w:uiPriority w:val="99"/>
    <w:rsid w:val="00C81DB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162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M\Downloads\Manual310358V2_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E7F4CC-3399-4D5C-8F49-6F3222FC62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Manual310358V2_4</Template>
  <TotalTime>1</TotalTime>
  <Pages>10</Pages>
  <Words>1314</Words>
  <Characters>7493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</dc:creator>
  <cp:lastModifiedBy>Gview</cp:lastModifiedBy>
  <cp:revision>4</cp:revision>
  <cp:lastPrinted>2015-09-11T07:31:00Z</cp:lastPrinted>
  <dcterms:created xsi:type="dcterms:W3CDTF">2015-09-10T05:11:00Z</dcterms:created>
  <dcterms:modified xsi:type="dcterms:W3CDTF">2015-10-01T03:32:00Z</dcterms:modified>
</cp:coreProperties>
</file>